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B6A0E" w14:textId="77777777" w:rsidR="009852CB" w:rsidRDefault="009852CB" w:rsidP="00826F5E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0E7DF77C" wp14:editId="6C187F56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2052D4" w14:textId="77777777" w:rsidR="009852CB" w:rsidRDefault="009852CB" w:rsidP="00826F5E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7416949C" w14:textId="77777777" w:rsidR="009852CB" w:rsidRDefault="009852CB" w:rsidP="00826F5E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21501FC8" w14:textId="28F2223E" w:rsidR="009852CB" w:rsidRPr="00A91438" w:rsidRDefault="009852CB" w:rsidP="00826F5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9852CB">
        <w:rPr>
          <w:sz w:val="28"/>
          <w:szCs w:val="28"/>
          <w:u w:val="single"/>
        </w:rPr>
        <w:t>13.03.2026</w:t>
      </w:r>
      <w:r>
        <w:rPr>
          <w:sz w:val="28"/>
          <w:szCs w:val="28"/>
        </w:rPr>
        <w:t xml:space="preserve"> № </w:t>
      </w:r>
      <w:r w:rsidRPr="009852CB">
        <w:rPr>
          <w:sz w:val="28"/>
          <w:szCs w:val="28"/>
          <w:u w:val="single"/>
        </w:rPr>
        <w:t>139-п/26</w:t>
      </w:r>
    </w:p>
    <w:p w14:paraId="19DFFFEB" w14:textId="77777777" w:rsidR="009852CB" w:rsidRDefault="009852CB" w:rsidP="00826F5E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4169A00E" w14:textId="77777777" w:rsidR="009852CB" w:rsidRDefault="009852CB" w:rsidP="00826F5E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постановление администрации Углегорского муниципального округа Сахалинской области от 03.03.2026 № 115-п/26 «Об установлении стоимости платных услуг, оказываемых муниципальным бюджетным учреждением культуры Районный Дом культуры «Октябрь» Углегорского муниципального округа Сахалинской области»</w:t>
      </w:r>
    </w:p>
    <w:p w14:paraId="0C2E1015" w14:textId="77777777" w:rsidR="009852CB" w:rsidRDefault="009852CB" w:rsidP="00826F5E">
      <w:pPr>
        <w:ind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На основании пункта 4 части 1 статьи 17 Федерального закона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руководствуясь пунктом 4 статьи 8 Устава Углегорского муниципального округа Сахалинской области, администрация Углегорского муниципального округа Сахалинской области </w:t>
      </w:r>
      <w:r w:rsidRPr="00D55FFF">
        <w:rPr>
          <w:b/>
          <w:bCs/>
          <w:sz w:val="28"/>
          <w:szCs w:val="28"/>
        </w:rPr>
        <w:t>постановляет:</w:t>
      </w:r>
    </w:p>
    <w:p w14:paraId="5E2BA4AF" w14:textId="77777777" w:rsidR="009852CB" w:rsidRDefault="009852CB" w:rsidP="009852CB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в постановление администрации Углегорского муниципального округа Сахалинской области от 03.03.2026 № 115-п/26 «Об установлении стоимости платных услуг, оказываемых муниципальным бюджетным учреждением культуры Районный Дом культуры «Октябрь» Углегорского муниципального округа Сахалинской области», изложив подпункт 1.19 пункта 1 в новой редакции:</w:t>
      </w:r>
    </w:p>
    <w:p w14:paraId="4B59AA1C" w14:textId="77777777" w:rsidR="009852CB" w:rsidRDefault="009852CB" w:rsidP="00826F5E">
      <w:pPr>
        <w:pStyle w:val="a7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«1.19 Входной билет на кинопросмотр:</w:t>
      </w:r>
    </w:p>
    <w:p w14:paraId="49DFDA86" w14:textId="77777777" w:rsidR="009852CB" w:rsidRDefault="009852CB" w:rsidP="00826F5E">
      <w:pPr>
        <w:pStyle w:val="a7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формат 2</w:t>
      </w:r>
      <w:r>
        <w:rPr>
          <w:sz w:val="28"/>
          <w:szCs w:val="28"/>
          <w:lang w:val="en-US"/>
        </w:rPr>
        <w:t>D</w:t>
      </w:r>
      <w:r w:rsidRPr="007B1B38">
        <w:rPr>
          <w:sz w:val="28"/>
          <w:szCs w:val="28"/>
        </w:rPr>
        <w:t xml:space="preserve"> – 300 </w:t>
      </w:r>
      <w:r>
        <w:rPr>
          <w:sz w:val="28"/>
          <w:szCs w:val="28"/>
        </w:rPr>
        <w:t>рублей;</w:t>
      </w:r>
    </w:p>
    <w:p w14:paraId="2BCF252A" w14:textId="77777777" w:rsidR="009852CB" w:rsidRDefault="009852CB" w:rsidP="00826F5E">
      <w:pPr>
        <w:pStyle w:val="a7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 формат 3</w:t>
      </w:r>
      <w:r>
        <w:rPr>
          <w:sz w:val="28"/>
          <w:szCs w:val="28"/>
          <w:lang w:val="en-US"/>
        </w:rPr>
        <w:t>D</w:t>
      </w:r>
      <w:r w:rsidRPr="007B1B38">
        <w:rPr>
          <w:sz w:val="28"/>
          <w:szCs w:val="28"/>
        </w:rPr>
        <w:t xml:space="preserve"> – </w:t>
      </w:r>
      <w:r>
        <w:rPr>
          <w:sz w:val="28"/>
          <w:szCs w:val="28"/>
        </w:rPr>
        <w:t>350 рублей.».</w:t>
      </w:r>
    </w:p>
    <w:p w14:paraId="44D197F8" w14:textId="77777777" w:rsidR="009852CB" w:rsidRDefault="009852CB" w:rsidP="00826F5E">
      <w:pPr>
        <w:pStyle w:val="a7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постановление опубликовать в сетевом издании «Углегорские ведомости» и разместить на официальном сайте администрации Углегорского муниципального округа Сахалинской области в сети Интернет. </w:t>
      </w:r>
    </w:p>
    <w:p w14:paraId="37BFEB86" w14:textId="77777777" w:rsidR="009852CB" w:rsidRPr="00C56E65" w:rsidRDefault="009852CB" w:rsidP="00826F5E">
      <w:pPr>
        <w:pStyle w:val="a7"/>
        <w:spacing w:after="7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 Контроль исполнения постановления возложить на вице-мэра Углегорского муниципального округа Сахалинской области Петрову Я.Д.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F2A1031D65D34D0DB73BBE22AFE05986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9852CB" w:rsidRPr="00EB641E" w14:paraId="6D98CECF" w14:textId="77777777" w:rsidTr="00826F5E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58BB32C5" w14:textId="77777777" w:rsidR="009852CB" w:rsidRPr="009B2595" w:rsidRDefault="009852CB" w:rsidP="00826F5E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20978729" w14:textId="77777777" w:rsidR="009852CB" w:rsidRPr="009B3ED5" w:rsidRDefault="009852CB" w:rsidP="00826F5E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427028DD" wp14:editId="63DC6ED0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7028F055" w14:textId="77777777" w:rsidR="009852CB" w:rsidRPr="006233F0" w:rsidRDefault="009852CB" w:rsidP="00826F5E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1A42C4A0" w14:textId="77777777" w:rsidR="009852CB" w:rsidRPr="0073527A" w:rsidRDefault="009852CB" w:rsidP="009852CB">
      <w:pPr>
        <w:tabs>
          <w:tab w:val="left" w:pos="3231"/>
        </w:tabs>
        <w:rPr>
          <w:sz w:val="28"/>
          <w:szCs w:val="28"/>
        </w:rPr>
      </w:pPr>
    </w:p>
    <w:p w14:paraId="1E3F67C7" w14:textId="77777777" w:rsidR="00C60349" w:rsidRDefault="00C60349"/>
    <w:sectPr w:rsidR="00C60349" w:rsidSect="009852CB">
      <w:footerReference w:type="first" r:id="rId8"/>
      <w:pgSz w:w="11906" w:h="16838"/>
      <w:pgMar w:top="1276" w:right="566" w:bottom="1418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41B2C" w14:textId="77777777" w:rsidR="009852CB" w:rsidRDefault="009852CB">
    <w:pPr>
      <w:pStyle w:val="ac"/>
    </w:pPr>
    <w:r>
      <w:t>172-п/26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D07D3E"/>
    <w:multiLevelType w:val="hybridMultilevel"/>
    <w:tmpl w:val="28A0091A"/>
    <w:lvl w:ilvl="0" w:tplc="96860D7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8377217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380"/>
    <w:rsid w:val="002D70BD"/>
    <w:rsid w:val="00422B1D"/>
    <w:rsid w:val="004940A8"/>
    <w:rsid w:val="007C3380"/>
    <w:rsid w:val="009852CB"/>
    <w:rsid w:val="00C60349"/>
    <w:rsid w:val="00E01500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3BB62"/>
  <w15:chartTrackingRefBased/>
  <w15:docId w15:val="{FA4762C2-87B1-492F-977A-ADC8400F4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52C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C33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33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338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33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338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7C338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338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338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338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338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C33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C338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C338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C338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7C338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C338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C338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C338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C338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C33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C33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C33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C33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C338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C338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C338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C338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C338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C3380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9852C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852CB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2A1031D65D34D0DB73BBE22AFE0598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DFC08A-0BBB-478D-BA19-E2B2EFB73BBB}"/>
      </w:docPartPr>
      <w:docPartBody>
        <w:p w:rsidR="00000000" w:rsidRDefault="00813466" w:rsidP="00813466">
          <w:pPr>
            <w:pStyle w:val="F2A1031D65D34D0DB73BBE22AFE05986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466"/>
    <w:rsid w:val="00212BF1"/>
    <w:rsid w:val="00813466"/>
    <w:rsid w:val="00E01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13466"/>
    <w:rPr>
      <w:color w:val="808080"/>
    </w:rPr>
  </w:style>
  <w:style w:type="paragraph" w:customStyle="1" w:styleId="30716FB019584464BAB7D08FA5CC9746">
    <w:name w:val="30716FB019584464BAB7D08FA5CC9746"/>
    <w:rsid w:val="00813466"/>
  </w:style>
  <w:style w:type="paragraph" w:customStyle="1" w:styleId="F2A1031D65D34D0DB73BBE22AFE05986">
    <w:name w:val="F2A1031D65D34D0DB73BBE22AFE05986"/>
    <w:rsid w:val="008134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1523</Characters>
  <Application>Microsoft Office Word</Application>
  <DocSecurity>0</DocSecurity>
  <Lines>12</Lines>
  <Paragraphs>3</Paragraphs>
  <ScaleCrop>false</ScaleCrop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2026-03-13T03:21:00Z</dcterms:created>
  <dcterms:modified xsi:type="dcterms:W3CDTF">2026-03-13T03:22:00Z</dcterms:modified>
</cp:coreProperties>
</file>